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DADC926" w:rsidR="0012209D" w:rsidRPr="00447FD8" w:rsidRDefault="007A7278" w:rsidP="00570E4F">
            <w:pPr>
              <w:rPr>
                <w:b/>
                <w:bCs/>
              </w:rPr>
            </w:pPr>
            <w:r>
              <w:rPr>
                <w:b/>
                <w:bCs/>
              </w:rPr>
              <w:t>Research</w:t>
            </w:r>
            <w:r w:rsidR="001054C3">
              <w:rPr>
                <w:b/>
                <w:bCs/>
              </w:rPr>
              <w:t xml:space="preserve"> Fellow</w:t>
            </w:r>
            <w:r w:rsidR="00570E4F">
              <w:rPr>
                <w:b/>
                <w:bCs/>
              </w:rPr>
              <w:t xml:space="preserve"> </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32D3478E" w:rsidR="0012209D" w:rsidRDefault="00570E4F" w:rsidP="00321CAA">
            <w:r>
              <w:t>Geography and Environment</w:t>
            </w:r>
            <w:r w:rsidR="00524B83">
              <w:t>al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89B388A" w:rsidR="00746AEB" w:rsidRDefault="00E12A9B" w:rsidP="00321CAA">
            <w:r>
              <w:t>FELS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CE6B7D5" w:rsidR="0012209D" w:rsidRDefault="004C34D4" w:rsidP="00171F75">
            <w:r>
              <w:t>Research focused</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BD804B4" w:rsidR="0012209D" w:rsidRPr="005508A2" w:rsidRDefault="00834638" w:rsidP="00292237">
            <w:r>
              <w:t>Professor Justin Sheffield</w:t>
            </w:r>
            <w:r w:rsidR="00815883">
              <w:t xml:space="preserve">, </w:t>
            </w:r>
            <w:proofErr w:type="spellStart"/>
            <w:r w:rsidR="00815883">
              <w:t>Dr.</w:t>
            </w:r>
            <w:proofErr w:type="spellEnd"/>
            <w:r w:rsidR="00815883">
              <w:t xml:space="preserve"> Julian Leyland</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31A90C1"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732F61E" w:rsidR="0012209D" w:rsidRPr="005508A2" w:rsidRDefault="003628C7" w:rsidP="004C34D4">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36132874" w14:textId="3DE680E1" w:rsidR="004F014E" w:rsidRDefault="0018555F" w:rsidP="00031709">
            <w:r>
              <w:t xml:space="preserve">The post holder will </w:t>
            </w:r>
            <w:r w:rsidR="00524B83">
              <w:t xml:space="preserve">contribute to research projects on hydroclimate variability and extremes under climate change, focused </w:t>
            </w:r>
            <w:r w:rsidR="00C92D58">
              <w:t xml:space="preserve">mainly (75%) </w:t>
            </w:r>
            <w:r w:rsidR="00524B83">
              <w:t>on 1) A new E</w:t>
            </w:r>
            <w:r w:rsidR="004F014E">
              <w:t>uropean Space Agency (ESA)</w:t>
            </w:r>
            <w:r w:rsidR="00524B83">
              <w:t xml:space="preserve"> funded project, AFRI-SMART, to develop new approaches based on Earth Observation (EO) data, modelling and assimilation, for sustainable agriculture and water resources in Morocco; </w:t>
            </w:r>
            <w:r w:rsidR="00C92D58">
              <w:t xml:space="preserve">and (25%) on </w:t>
            </w:r>
            <w:r w:rsidR="00524B83">
              <w:t xml:space="preserve">2) ongoing </w:t>
            </w:r>
            <w:r w:rsidR="00C92D58">
              <w:t xml:space="preserve">GCRF and NERC funded work using EO data and </w:t>
            </w:r>
            <w:r w:rsidR="00D50D0D">
              <w:t>GIS</w:t>
            </w:r>
            <w:r w:rsidR="00C92D58">
              <w:t xml:space="preserve"> to assess impacts of sand-mining on bed-level changes and river bank erosion in the Mekong delta.</w:t>
            </w:r>
          </w:p>
          <w:p w14:paraId="34223066" w14:textId="4168F974" w:rsidR="00524B83" w:rsidRDefault="00524B83" w:rsidP="00524B83">
            <w:r>
              <w:t xml:space="preserve">The ESA project is a collaboration between </w:t>
            </w:r>
            <w:proofErr w:type="spellStart"/>
            <w:r>
              <w:t>Politecnico</w:t>
            </w:r>
            <w:proofErr w:type="spellEnd"/>
            <w:r>
              <w:t xml:space="preserve"> de Milano (lead institution), </w:t>
            </w:r>
            <w:r w:rsidR="00280703">
              <w:t xml:space="preserve">the </w:t>
            </w:r>
            <w:r w:rsidR="00280703" w:rsidRPr="00280703">
              <w:t xml:space="preserve">Centre </w:t>
            </w:r>
            <w:proofErr w:type="spellStart"/>
            <w:r w:rsidR="00280703" w:rsidRPr="00280703">
              <w:t>d'Etudes</w:t>
            </w:r>
            <w:proofErr w:type="spellEnd"/>
            <w:r w:rsidR="00280703" w:rsidRPr="00280703">
              <w:t xml:space="preserve"> </w:t>
            </w:r>
            <w:proofErr w:type="spellStart"/>
            <w:r w:rsidR="00280703" w:rsidRPr="00280703">
              <w:t>Spatiales</w:t>
            </w:r>
            <w:proofErr w:type="spellEnd"/>
            <w:r w:rsidR="00280703" w:rsidRPr="00280703">
              <w:t xml:space="preserve"> de la </w:t>
            </w:r>
            <w:proofErr w:type="spellStart"/>
            <w:r w:rsidR="00280703" w:rsidRPr="00280703">
              <w:t>Biosphère</w:t>
            </w:r>
            <w:proofErr w:type="spellEnd"/>
            <w:r w:rsidR="00280703" w:rsidRPr="00280703">
              <w:t xml:space="preserve">, </w:t>
            </w:r>
            <w:r w:rsidR="00280703">
              <w:t>(</w:t>
            </w:r>
            <w:r>
              <w:t>CESBIO</w:t>
            </w:r>
            <w:r w:rsidR="00280703">
              <w:t xml:space="preserve">, </w:t>
            </w:r>
            <w:r>
              <w:t xml:space="preserve">France), </w:t>
            </w:r>
            <w:r w:rsidR="00280703">
              <w:t xml:space="preserve">the </w:t>
            </w:r>
            <w:r>
              <w:t xml:space="preserve">University of Southampton, UNESCO Intergovernmental Hydrology Programme and stakeholders in Morocco, including the Ministry of Water and regional water resource managers and </w:t>
            </w:r>
            <w:r w:rsidR="00280703">
              <w:t>end-</w:t>
            </w:r>
            <w:r>
              <w:t xml:space="preserve">users. The project </w:t>
            </w:r>
            <w:r w:rsidR="004F014E">
              <w:t>overall objectives are</w:t>
            </w:r>
            <w:r>
              <w:t xml:space="preserve"> to 1) </w:t>
            </w:r>
            <w:r w:rsidR="00280703">
              <w:t>co-d</w:t>
            </w:r>
            <w:r w:rsidRPr="00524B83">
              <w:t>evelop and validate</w:t>
            </w:r>
            <w:r w:rsidR="00280703">
              <w:t xml:space="preserve"> </w:t>
            </w:r>
            <w:r w:rsidRPr="00524B83">
              <w:t xml:space="preserve">innovative EO-based solutions addressing sustainable </w:t>
            </w:r>
            <w:r w:rsidR="004F014E">
              <w:t xml:space="preserve">water resources and </w:t>
            </w:r>
            <w:r w:rsidRPr="00524B83">
              <w:t>agriculture at national scale.</w:t>
            </w:r>
            <w:r>
              <w:t xml:space="preserve"> 2) </w:t>
            </w:r>
            <w:r w:rsidR="004F014E">
              <w:t>i</w:t>
            </w:r>
            <w:r w:rsidRPr="00524B83">
              <w:t>nvolve end-user entities throughout the project and facilitate integration of the developed solutions into their operational working practices</w:t>
            </w:r>
            <w:r>
              <w:t xml:space="preserve">; 3) </w:t>
            </w:r>
            <w:r w:rsidR="004F014E">
              <w:t>f</w:t>
            </w:r>
            <w:r w:rsidRPr="00524B83">
              <w:t xml:space="preserve">ully exploit the current observational capacity offered by ESA EO space missions in synergy with state-of-the-art advanced models and </w:t>
            </w:r>
            <w:r w:rsidR="004F014E">
              <w:t>other</w:t>
            </w:r>
            <w:r w:rsidRPr="00524B83">
              <w:t xml:space="preserve"> non-EO data, and leverage on cutting edge information technology</w:t>
            </w:r>
            <w:r>
              <w:t xml:space="preserve">. </w:t>
            </w:r>
          </w:p>
          <w:p w14:paraId="0B310000" w14:textId="1A6980A8" w:rsidR="00524B83" w:rsidRDefault="00524B83" w:rsidP="00D00FAC">
            <w:r>
              <w:t xml:space="preserve">The role of Southampton is to develop </w:t>
            </w:r>
            <w:r w:rsidR="004F014E">
              <w:t xml:space="preserve">a </w:t>
            </w:r>
            <w:r>
              <w:t xml:space="preserve">hydrological monitoring and forecasting capacity nationally using a scalable </w:t>
            </w:r>
            <w:r w:rsidR="004F014E">
              <w:t xml:space="preserve">modelling </w:t>
            </w:r>
            <w:r>
              <w:t xml:space="preserve">approach to provide national, basin and local (field-scale) predictions. </w:t>
            </w:r>
            <w:r w:rsidR="00E0060F">
              <w:t>The</w:t>
            </w:r>
            <w:r w:rsidR="000F0F8A">
              <w:t xml:space="preserve"> post</w:t>
            </w:r>
            <w:r w:rsidR="00E0060F">
              <w:t xml:space="preserve"> holder</w:t>
            </w:r>
            <w:r w:rsidR="000F0F8A">
              <w:t xml:space="preserve"> will work </w:t>
            </w:r>
            <w:r w:rsidR="00D00FAC">
              <w:t xml:space="preserve">directly </w:t>
            </w:r>
            <w:r w:rsidR="000F0F8A">
              <w:t xml:space="preserve">with </w:t>
            </w:r>
            <w:r w:rsidR="003628C7">
              <w:t xml:space="preserve">the </w:t>
            </w:r>
            <w:r w:rsidR="00031709">
              <w:t xml:space="preserve">UK </w:t>
            </w:r>
            <w:r w:rsidR="00D00FAC">
              <w:t xml:space="preserve">Principal investigator, Professor Justin Sheffield, </w:t>
            </w:r>
            <w:r w:rsidR="000F0F8A">
              <w:t>t</w:t>
            </w:r>
            <w:r w:rsidR="009D6185" w:rsidRPr="009D6185">
              <w:t xml:space="preserve">o undertake research </w:t>
            </w:r>
            <w:r w:rsidR="00570E4F">
              <w:t xml:space="preserve">on </w:t>
            </w:r>
            <w:r w:rsidR="00E12A9B">
              <w:t xml:space="preserve">characterising and understanding the variability and predictability of water resources and </w:t>
            </w:r>
            <w:r>
              <w:t xml:space="preserve">hydrological extremes </w:t>
            </w:r>
            <w:r w:rsidR="001E6C27">
              <w:t>across scales</w:t>
            </w:r>
            <w:r w:rsidR="00E12A9B">
              <w:t xml:space="preserve"> in </w:t>
            </w:r>
            <w:r>
              <w:t>Morocco</w:t>
            </w:r>
            <w:r w:rsidR="00E12A9B">
              <w:t xml:space="preserve">, focusing on </w:t>
            </w:r>
            <w:r>
              <w:t xml:space="preserve">agricultural and water resource systems </w:t>
            </w:r>
            <w:r w:rsidR="00E12A9B">
              <w:t xml:space="preserve">case studies. </w:t>
            </w:r>
            <w:r w:rsidR="008C6167">
              <w:t xml:space="preserve">They will develop, test and implement a monitoring and forecasting system working closely with the other research partners to integrate this with EO products and local-scale models of irrigation needs, and with the stakeholders to ensure the system meets end-user needs and is integrated into operations. There will be </w:t>
            </w:r>
            <w:r w:rsidR="004F014E">
              <w:t>opportunities</w:t>
            </w:r>
            <w:r w:rsidR="008C6167">
              <w:t xml:space="preserve"> to work closely with stakeholders and end-users in Morocco. </w:t>
            </w:r>
          </w:p>
          <w:p w14:paraId="124D43E0" w14:textId="77777777" w:rsidR="00E0060F" w:rsidRDefault="00E0060F" w:rsidP="00D00FAC">
            <w:pPr>
              <w:rPr>
                <w:rFonts w:cstheme="minorHAnsi"/>
                <w:shd w:val="clear" w:color="auto" w:fill="FFFFFF"/>
              </w:rPr>
            </w:pPr>
            <w:r>
              <w:t>The post holder will have the opportunity to disseminate their research</w:t>
            </w:r>
            <w:r w:rsidRPr="00F344F2">
              <w:t xml:space="preserve"> at national and international meetings or workshops</w:t>
            </w:r>
            <w:r>
              <w:t>.</w:t>
            </w:r>
            <w:r>
              <w:rPr>
                <w:rFonts w:cstheme="minorHAnsi"/>
                <w:shd w:val="clear" w:color="auto" w:fill="FFFFFF"/>
              </w:rPr>
              <w:t xml:space="preserve"> The post-holder will also have opportunities to develop knowledge and professional skill sets in: trans-</w:t>
            </w:r>
            <w:r w:rsidR="004F014E">
              <w:rPr>
                <w:rFonts w:cstheme="minorHAnsi"/>
                <w:shd w:val="clear" w:color="auto" w:fill="FFFFFF"/>
              </w:rPr>
              <w:t xml:space="preserve"> and </w:t>
            </w:r>
            <w:r>
              <w:rPr>
                <w:rFonts w:cstheme="minorHAnsi"/>
                <w:shd w:val="clear" w:color="auto" w:fill="FFFFFF"/>
              </w:rPr>
              <w:t>multi-disciplinary research projects; collaborative and partnership working; policy-influence; and international development issues.</w:t>
            </w:r>
          </w:p>
          <w:p w14:paraId="442A643A" w14:textId="762A9D31" w:rsidR="00C92D58" w:rsidRDefault="00C92D58" w:rsidP="00D00FAC">
            <w:pPr>
              <w:rPr>
                <w:rFonts w:cstheme="minorHAnsi"/>
                <w:shd w:val="clear" w:color="auto" w:fill="FFFFFF"/>
              </w:rPr>
            </w:pPr>
            <w:r>
              <w:rPr>
                <w:rFonts w:cstheme="minorHAnsi"/>
                <w:shd w:val="clear" w:color="auto" w:fill="FFFFFF"/>
              </w:rPr>
              <w:lastRenderedPageBreak/>
              <w:t>In addition, the successful candidate will further utilise their EO and spatial analysis skills to support the processing and presentation of data which seeks to establish the impacts of sand mining activity on river beds and banks in the Vietnamese Mekong Delta. Working with Dr Julian Leyland, the candidate will synthesise existing data to deliver hazard maps and contribute to a research paper and potential policy documents. There will likely be an opportunity to accompany the team to Vietnam to participate in a locally organised workshop.</w:t>
            </w:r>
          </w:p>
          <w:p w14:paraId="15BF088B" w14:textId="3E0E42ED" w:rsidR="00C92D58" w:rsidRPr="00E0060F" w:rsidRDefault="00C92D58" w:rsidP="00D00FAC">
            <w:pPr>
              <w:rPr>
                <w:rFonts w:cstheme="minorHAnsi"/>
                <w:shd w:val="clear" w:color="auto" w:fill="FFFFFF"/>
              </w:rPr>
            </w:pP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0711B8">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0711B8">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480D6BC2" w:rsidR="0012209D" w:rsidRDefault="009D6185" w:rsidP="00A67C24">
            <w:r w:rsidRPr="009D6185">
              <w:t>To</w:t>
            </w:r>
            <w:r w:rsidR="00A67C24">
              <w:t xml:space="preserve"> use </w:t>
            </w:r>
            <w:r w:rsidR="004F014E">
              <w:t xml:space="preserve">statistical and </w:t>
            </w:r>
            <w:r w:rsidR="00E12A9B">
              <w:t>machine learning methods</w:t>
            </w:r>
            <w:r w:rsidR="00C8158A">
              <w:t>, along with GIS</w:t>
            </w:r>
            <w:r w:rsidR="00E12A9B">
              <w:t xml:space="preserve"> and large-datasets of climate</w:t>
            </w:r>
            <w:r w:rsidR="00CD108B">
              <w:t xml:space="preserve">, </w:t>
            </w:r>
            <w:r w:rsidR="004F014E">
              <w:t>hydrological</w:t>
            </w:r>
            <w:r w:rsidR="00E12A9B">
              <w:t xml:space="preserve"> </w:t>
            </w:r>
            <w:r w:rsidR="00CD108B">
              <w:t xml:space="preserve">and geomorphological </w:t>
            </w:r>
            <w:r w:rsidR="00E12A9B">
              <w:t xml:space="preserve">data from </w:t>
            </w:r>
            <w:r w:rsidR="00A67C24">
              <w:t>in-situ</w:t>
            </w:r>
            <w:r w:rsidR="00E12A9B">
              <w:t xml:space="preserve"> sources</w:t>
            </w:r>
            <w:r w:rsidR="00A67C24">
              <w:t xml:space="preserve"> and </w:t>
            </w:r>
            <w:r w:rsidR="003628C7">
              <w:t xml:space="preserve">satellite remote sensing, </w:t>
            </w:r>
            <w:r w:rsidR="00E12A9B">
              <w:t xml:space="preserve">along with outputs from hydrological models, and short-term and seasonal climate forecasts, </w:t>
            </w:r>
            <w:r w:rsidR="003628C7">
              <w:t xml:space="preserve">to estimate </w:t>
            </w:r>
            <w:r w:rsidR="00A67C24">
              <w:t>the variability and predictability of terrestrial water variables</w:t>
            </w:r>
            <w:r w:rsidR="00D1422E">
              <w:t xml:space="preserve"> and map river </w:t>
            </w:r>
            <w:r w:rsidR="00DC7A00">
              <w:t>related hazards.</w:t>
            </w:r>
          </w:p>
        </w:tc>
        <w:tc>
          <w:tcPr>
            <w:tcW w:w="1018" w:type="dxa"/>
          </w:tcPr>
          <w:p w14:paraId="15BF0893" w14:textId="6660A53C" w:rsidR="0012209D" w:rsidRDefault="00E12A9B" w:rsidP="00321CAA">
            <w:r>
              <w:t>45</w:t>
            </w:r>
            <w:r w:rsidR="00343D93">
              <w:t>%</w:t>
            </w:r>
          </w:p>
        </w:tc>
      </w:tr>
      <w:tr w:rsidR="000F0F8A" w14:paraId="613344BE" w14:textId="77777777" w:rsidTr="000711B8">
        <w:trPr>
          <w:cantSplit/>
        </w:trPr>
        <w:tc>
          <w:tcPr>
            <w:tcW w:w="601" w:type="dxa"/>
            <w:tcBorders>
              <w:right w:val="nil"/>
            </w:tcBorders>
          </w:tcPr>
          <w:p w14:paraId="30D8800C" w14:textId="77777777" w:rsidR="000F0F8A" w:rsidRDefault="000F0F8A" w:rsidP="0012209D">
            <w:pPr>
              <w:pStyle w:val="ListParagraph"/>
              <w:numPr>
                <w:ilvl w:val="0"/>
                <w:numId w:val="17"/>
              </w:numPr>
            </w:pPr>
          </w:p>
        </w:tc>
        <w:tc>
          <w:tcPr>
            <w:tcW w:w="8008" w:type="dxa"/>
            <w:tcBorders>
              <w:left w:val="nil"/>
            </w:tcBorders>
          </w:tcPr>
          <w:p w14:paraId="7CB513EA" w14:textId="73DC434C" w:rsidR="000F0F8A" w:rsidRPr="009D6185" w:rsidRDefault="003628C7" w:rsidP="00E7597E">
            <w:r>
              <w:t xml:space="preserve">To use this information and understanding to develop </w:t>
            </w:r>
            <w:r w:rsidR="005B4F11">
              <w:t xml:space="preserve">predictive tools and strategies to better manage water and </w:t>
            </w:r>
            <w:r w:rsidR="00E7597E">
              <w:t>improve crop production and productivity.</w:t>
            </w:r>
            <w:r w:rsidR="005B4F11">
              <w:t xml:space="preserve"> </w:t>
            </w:r>
          </w:p>
        </w:tc>
        <w:tc>
          <w:tcPr>
            <w:tcW w:w="1018" w:type="dxa"/>
          </w:tcPr>
          <w:p w14:paraId="49C9E3C1" w14:textId="0D88B109" w:rsidR="000F0F8A" w:rsidRDefault="00E12A9B" w:rsidP="00321CAA">
            <w:r>
              <w:t>20</w:t>
            </w:r>
            <w:r w:rsidR="000711B8">
              <w:t>%</w:t>
            </w:r>
          </w:p>
        </w:tc>
      </w:tr>
      <w:tr w:rsidR="000F0F8A" w14:paraId="3136DBDC" w14:textId="77777777" w:rsidTr="000711B8">
        <w:trPr>
          <w:cantSplit/>
        </w:trPr>
        <w:tc>
          <w:tcPr>
            <w:tcW w:w="601" w:type="dxa"/>
            <w:tcBorders>
              <w:right w:val="nil"/>
            </w:tcBorders>
          </w:tcPr>
          <w:p w14:paraId="010DABD5" w14:textId="77777777" w:rsidR="000F0F8A" w:rsidRDefault="000F0F8A" w:rsidP="0012209D">
            <w:pPr>
              <w:pStyle w:val="ListParagraph"/>
              <w:numPr>
                <w:ilvl w:val="0"/>
                <w:numId w:val="17"/>
              </w:numPr>
            </w:pPr>
          </w:p>
        </w:tc>
        <w:tc>
          <w:tcPr>
            <w:tcW w:w="8008" w:type="dxa"/>
            <w:tcBorders>
              <w:left w:val="nil"/>
            </w:tcBorders>
          </w:tcPr>
          <w:p w14:paraId="0485AF19" w14:textId="4B5528A0" w:rsidR="000F0F8A" w:rsidRPr="009D6185" w:rsidRDefault="000F0F8A" w:rsidP="00031709">
            <w:r>
              <w:t xml:space="preserve">Collaboratively work with other researchers within </w:t>
            </w:r>
            <w:r w:rsidR="003628C7">
              <w:t xml:space="preserve">the </w:t>
            </w:r>
            <w:r w:rsidR="00031709">
              <w:t>project</w:t>
            </w:r>
            <w:r w:rsidR="00CD108B">
              <w:t>s</w:t>
            </w:r>
            <w:r w:rsidR="00031709">
              <w:t xml:space="preserve"> based </w:t>
            </w:r>
            <w:r w:rsidR="00CD108B">
              <w:t>in Southampton and overseas</w:t>
            </w:r>
            <w:r w:rsidR="008C6167">
              <w:t>, and with stakeholders in Morocco</w:t>
            </w:r>
            <w:r w:rsidR="00CD108B">
              <w:t xml:space="preserve"> and Vietnam</w:t>
            </w:r>
            <w:r w:rsidR="003628C7">
              <w:t>.</w:t>
            </w:r>
          </w:p>
        </w:tc>
        <w:tc>
          <w:tcPr>
            <w:tcW w:w="1018" w:type="dxa"/>
          </w:tcPr>
          <w:p w14:paraId="179B05B6" w14:textId="36325255" w:rsidR="000F0F8A" w:rsidRDefault="000711B8" w:rsidP="00321CAA">
            <w:r>
              <w:t>10%</w:t>
            </w:r>
          </w:p>
        </w:tc>
      </w:tr>
      <w:tr w:rsidR="0012209D" w14:paraId="15BF0898" w14:textId="77777777" w:rsidTr="000711B8">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BF0ADD6" w:rsidR="0012209D" w:rsidRDefault="009D6185" w:rsidP="000F0F8A">
            <w:r w:rsidRPr="009D6185">
              <w:t>Regularly disseminate findings by taking the lead in preparing publication materials for referred journals, presenting results at conferences</w:t>
            </w:r>
            <w:r w:rsidR="000F0F8A">
              <w:t xml:space="preserve"> and project meetings. </w:t>
            </w:r>
            <w:r w:rsidRPr="009D6185">
              <w:t xml:space="preserve"> </w:t>
            </w:r>
          </w:p>
        </w:tc>
        <w:tc>
          <w:tcPr>
            <w:tcW w:w="1018" w:type="dxa"/>
          </w:tcPr>
          <w:p w14:paraId="15BF0897" w14:textId="083CCCA8" w:rsidR="0012209D" w:rsidRDefault="000711B8" w:rsidP="00321CAA">
            <w:r>
              <w:t>10</w:t>
            </w:r>
            <w:r w:rsidR="00343D93">
              <w:t xml:space="preserve"> %</w:t>
            </w:r>
          </w:p>
        </w:tc>
      </w:tr>
      <w:tr w:rsidR="0012209D" w14:paraId="15BF089C" w14:textId="77777777" w:rsidTr="000711B8">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43BD12A0" w:rsidR="0012209D" w:rsidRDefault="009D6185" w:rsidP="000F0F8A">
            <w:r w:rsidRPr="009D6185">
              <w:t xml:space="preserve">Contribute to the writing of </w:t>
            </w:r>
            <w:r w:rsidR="000F0F8A">
              <w:t>project reports and participate in project meetings</w:t>
            </w:r>
            <w:r w:rsidRPr="009D6185">
              <w:t>.</w:t>
            </w:r>
          </w:p>
        </w:tc>
        <w:tc>
          <w:tcPr>
            <w:tcW w:w="1018" w:type="dxa"/>
          </w:tcPr>
          <w:p w14:paraId="15BF089B" w14:textId="37CDFF95" w:rsidR="0012209D" w:rsidRDefault="000711B8" w:rsidP="00321CAA">
            <w:r>
              <w:t>5</w:t>
            </w:r>
            <w:r w:rsidR="00343D93">
              <w:t>%</w:t>
            </w:r>
          </w:p>
        </w:tc>
      </w:tr>
      <w:tr w:rsidR="009D6185" w14:paraId="26432C86" w14:textId="77777777" w:rsidTr="000711B8">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74D2BCCF" w:rsidR="009D6185" w:rsidRDefault="000711B8" w:rsidP="00321CAA">
            <w:r>
              <w:t>5</w:t>
            </w:r>
            <w:r w:rsidR="009D6185">
              <w:t>%</w:t>
            </w:r>
          </w:p>
        </w:tc>
      </w:tr>
      <w:tr w:rsidR="00D116BC" w14:paraId="02C51BD6" w14:textId="77777777" w:rsidTr="000711B8">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381EFBD0" w:rsidR="00D116BC" w:rsidRDefault="000711B8" w:rsidP="00321CAA">
            <w:r>
              <w:t>5</w:t>
            </w:r>
            <w:r w:rsidR="00D116BC">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1BBB1A" w14:textId="6AB09145" w:rsidR="0012209D" w:rsidRDefault="000711B8" w:rsidP="009D6185">
            <w:r w:rsidRPr="000711B8">
              <w:t>•</w:t>
            </w:r>
            <w:r w:rsidRPr="000711B8">
              <w:tab/>
              <w:t xml:space="preserve">Working closely with the </w:t>
            </w:r>
            <w:r w:rsidR="008C6167">
              <w:t>Southampton lead</w:t>
            </w:r>
            <w:r w:rsidRPr="000711B8">
              <w:t xml:space="preserve"> Investigator(s)</w:t>
            </w:r>
          </w:p>
          <w:p w14:paraId="15BF08B0" w14:textId="3321121A" w:rsidR="00C92D58" w:rsidRDefault="00E7597E" w:rsidP="00E7597E">
            <w:r>
              <w:t>•</w:t>
            </w:r>
            <w:r>
              <w:tab/>
              <w:t xml:space="preserve">Actively engage with Co-Is </w:t>
            </w:r>
            <w:r w:rsidR="000711B8" w:rsidRPr="000711B8">
              <w:t>and stakeholders</w:t>
            </w:r>
            <w:r w:rsidR="008C6167">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26F6959A" w:rsidR="00343D93" w:rsidRDefault="000711B8" w:rsidP="009D6185">
            <w:r>
              <w:t xml:space="preserve">To attend </w:t>
            </w:r>
            <w:r w:rsidR="008C6167">
              <w:t xml:space="preserve">in person or remotely, </w:t>
            </w:r>
            <w:r>
              <w:t xml:space="preserve">national, </w:t>
            </w:r>
            <w:r w:rsidR="009D6185">
              <w:t>international conferences</w:t>
            </w:r>
            <w:r>
              <w:t xml:space="preserve"> and project meetings</w:t>
            </w:r>
            <w:r w:rsidR="009D6185">
              <w:t xml:space="preserve"> for the purpose of disseminating research results</w:t>
            </w:r>
            <w:r w:rsidR="004212E9">
              <w:t xml:space="preserve">, as allowed under </w:t>
            </w:r>
            <w:r w:rsidR="001E6C27">
              <w:t xml:space="preserve">prevailing </w:t>
            </w:r>
            <w:r w:rsidR="004212E9">
              <w:t>travel restrictions</w:t>
            </w:r>
            <w:r w:rsidR="008C6167">
              <w:t xml:space="preserve"> and personal circumstances of the postholder.</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39"/>
        <w:gridCol w:w="1327"/>
      </w:tblGrid>
      <w:tr w:rsidR="0015218E"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15218E"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1B81B1E" w14:textId="6E8AD0E8" w:rsidR="00AD4A31" w:rsidRDefault="00C47AC6" w:rsidP="00C47AC6">
            <w:pPr>
              <w:spacing w:after="90"/>
            </w:pPr>
            <w:r w:rsidRPr="00C47AC6">
              <w:t>PhD (or equivalent professional qualifications</w:t>
            </w:r>
            <w:r w:rsidR="00202A60">
              <w:t>)</w:t>
            </w:r>
            <w:r w:rsidRPr="00C47AC6">
              <w:t xml:space="preserve"> and experience in </w:t>
            </w:r>
            <w:r w:rsidR="00AD4A31">
              <w:t>Geography</w:t>
            </w:r>
            <w:r w:rsidRPr="00C47AC6">
              <w:t xml:space="preserve">, </w:t>
            </w:r>
            <w:r w:rsidR="00860172">
              <w:t xml:space="preserve">Engineering, </w:t>
            </w:r>
            <w:r w:rsidR="006A11EF">
              <w:t xml:space="preserve">Environmental Science, </w:t>
            </w:r>
            <w:r w:rsidR="00860172">
              <w:t xml:space="preserve">Mathematics, </w:t>
            </w:r>
            <w:r w:rsidR="006A11EF">
              <w:t xml:space="preserve">or </w:t>
            </w:r>
            <w:r w:rsidR="00860172">
              <w:t xml:space="preserve">Computing Science </w:t>
            </w:r>
            <w:r w:rsidRPr="00C47AC6">
              <w:t xml:space="preserve">or a related discipline.          </w:t>
            </w:r>
          </w:p>
          <w:p w14:paraId="110326C2" w14:textId="64A9F0DB" w:rsidR="004212E9" w:rsidRDefault="004212E9" w:rsidP="00AD4A31">
            <w:pPr>
              <w:spacing w:after="90"/>
            </w:pPr>
            <w:r>
              <w:t>Experience of applying statistical and machine learning methods for prediction to address environmental problems.</w:t>
            </w:r>
          </w:p>
          <w:p w14:paraId="45BE6AD5" w14:textId="77777777" w:rsidR="009D6185" w:rsidRDefault="00202A60" w:rsidP="0015218E">
            <w:pPr>
              <w:spacing w:after="90"/>
            </w:pPr>
            <w:r>
              <w:t xml:space="preserve">Ability to manipulate large datasets in a Unix/Linux environment, </w:t>
            </w:r>
            <w:r w:rsidR="0015218E">
              <w:t xml:space="preserve">and ability to </w:t>
            </w:r>
            <w:r>
              <w:t>program in a scientific languag</w:t>
            </w:r>
            <w:r w:rsidR="0015218E">
              <w:t xml:space="preserve">e such as </w:t>
            </w:r>
            <w:r w:rsidR="00E7597E">
              <w:t xml:space="preserve">R, </w:t>
            </w:r>
            <w:r w:rsidR="0015218E">
              <w:t>Python, C or Fortran.</w:t>
            </w:r>
            <w:r w:rsidR="00AD4A31">
              <w:t xml:space="preserve"> </w:t>
            </w:r>
          </w:p>
          <w:p w14:paraId="5E498A11" w14:textId="77777777" w:rsidR="002457BE" w:rsidRDefault="002457BE" w:rsidP="002457BE">
            <w:pPr>
              <w:spacing w:after="90"/>
            </w:pPr>
            <w:r>
              <w:t>Experience of Geographic Information Systems (GIS)</w:t>
            </w:r>
          </w:p>
          <w:p w14:paraId="15BF08BC" w14:textId="5E5A355F" w:rsidR="008212FD" w:rsidRDefault="008212FD" w:rsidP="0015218E">
            <w:pPr>
              <w:spacing w:after="90"/>
            </w:pPr>
          </w:p>
        </w:tc>
        <w:tc>
          <w:tcPr>
            <w:tcW w:w="3402" w:type="dxa"/>
          </w:tcPr>
          <w:p w14:paraId="782BE018" w14:textId="711DF44C" w:rsidR="0015218E" w:rsidRDefault="009D6185" w:rsidP="009D6185">
            <w:pPr>
              <w:spacing w:after="90"/>
            </w:pPr>
            <w:r>
              <w:t xml:space="preserve">Knowledge of </w:t>
            </w:r>
            <w:r w:rsidR="0015218E">
              <w:t>water resources and water security issues</w:t>
            </w:r>
            <w:r w:rsidR="00E7597E">
              <w:t xml:space="preserve">, agricultural management and food security issues, </w:t>
            </w:r>
            <w:r w:rsidR="0015218E">
              <w:t xml:space="preserve">in particular in </w:t>
            </w:r>
            <w:r w:rsidR="00E7597E">
              <w:t>dryland environments</w:t>
            </w:r>
            <w:r w:rsidR="0015218E">
              <w:t>.</w:t>
            </w:r>
          </w:p>
          <w:p w14:paraId="5E9C54D7" w14:textId="77777777" w:rsidR="003025EC" w:rsidRDefault="003025EC" w:rsidP="003025EC">
            <w:pPr>
              <w:spacing w:after="90"/>
            </w:pPr>
            <w:r>
              <w:t>U</w:t>
            </w:r>
            <w:r w:rsidRPr="009D6185">
              <w:t xml:space="preserve">nderstanding and </w:t>
            </w:r>
            <w:r>
              <w:t>experience of working with climate and hydrological data, hydrological/crop models and hydrological forecasting techniques.</w:t>
            </w:r>
          </w:p>
          <w:p w14:paraId="5EC66F36" w14:textId="36114AC6" w:rsidR="00210087" w:rsidRDefault="00210087" w:rsidP="009D6185">
            <w:pPr>
              <w:spacing w:after="90"/>
            </w:pPr>
            <w:r>
              <w:t>Experience of working with satellite remote sensing data of hydrological</w:t>
            </w:r>
            <w:r w:rsidR="004212E9">
              <w:t xml:space="preserve"> and crop</w:t>
            </w:r>
            <w:r>
              <w:t xml:space="preserve"> variables</w:t>
            </w:r>
            <w:r w:rsidR="00E91C0E">
              <w:t>.</w:t>
            </w:r>
          </w:p>
          <w:p w14:paraId="0DCF90A4" w14:textId="351547BE" w:rsidR="00D747A2" w:rsidRDefault="00D747A2" w:rsidP="009D6185">
            <w:pPr>
              <w:spacing w:after="90"/>
            </w:pPr>
            <w:r>
              <w:t>Experience of data analysis and modelling in high-performance computing environments</w:t>
            </w:r>
            <w:r w:rsidR="00E91C0E">
              <w:t>.</w:t>
            </w:r>
          </w:p>
          <w:p w14:paraId="15BF08BD" w14:textId="506E4DB1" w:rsidR="009D6185" w:rsidRDefault="009D6185" w:rsidP="002457BE">
            <w:pPr>
              <w:spacing w:after="90"/>
            </w:pPr>
          </w:p>
        </w:tc>
        <w:tc>
          <w:tcPr>
            <w:tcW w:w="1330" w:type="dxa"/>
          </w:tcPr>
          <w:p w14:paraId="3A980F4C" w14:textId="77777777" w:rsidR="00AD4A31" w:rsidRDefault="00AD4A31" w:rsidP="00AD4A31">
            <w:pPr>
              <w:spacing w:after="90"/>
            </w:pPr>
            <w:r>
              <w:t>CV,</w:t>
            </w:r>
          </w:p>
          <w:p w14:paraId="15BF08BE" w14:textId="768FA535" w:rsidR="00013C10" w:rsidRDefault="00AD4A31" w:rsidP="00AD4A31">
            <w:pPr>
              <w:spacing w:after="90"/>
            </w:pPr>
            <w:r>
              <w:t>publications, references, interview</w:t>
            </w:r>
          </w:p>
        </w:tc>
      </w:tr>
      <w:tr w:rsidR="0015218E" w14:paraId="15BF08C4" w14:textId="77777777" w:rsidTr="00013C10">
        <w:tc>
          <w:tcPr>
            <w:tcW w:w="1617" w:type="dxa"/>
          </w:tcPr>
          <w:p w14:paraId="15BF08C0" w14:textId="2A07DFF8" w:rsidR="00013C10" w:rsidRPr="00FD5B0E" w:rsidRDefault="00013C10" w:rsidP="00746AEB">
            <w:r w:rsidRPr="00FD5B0E">
              <w:t xml:space="preserve">Planning </w:t>
            </w:r>
            <w:r w:rsidR="00746AEB">
              <w:t>and</w:t>
            </w:r>
            <w:r w:rsidRPr="00FD5B0E">
              <w:t xml:space="preserve"> organising</w:t>
            </w:r>
          </w:p>
        </w:tc>
        <w:tc>
          <w:tcPr>
            <w:tcW w:w="3402" w:type="dxa"/>
          </w:tcPr>
          <w:p w14:paraId="73645892" w14:textId="77777777" w:rsidR="00AD4A31" w:rsidRPr="004F25D1" w:rsidRDefault="00AD4A31" w:rsidP="00AD4A31">
            <w:pPr>
              <w:tabs>
                <w:tab w:val="left" w:pos="0"/>
              </w:tabs>
              <w:rPr>
                <w:rFonts w:cs="Verdana"/>
                <w:szCs w:val="18"/>
              </w:rPr>
            </w:pPr>
            <w:r w:rsidRPr="004F25D1">
              <w:rPr>
                <w:rFonts w:cs="Verdana"/>
                <w:szCs w:val="18"/>
              </w:rPr>
              <w:t>Ability to conduct research both independently and in collaboration with peers</w:t>
            </w:r>
          </w:p>
          <w:p w14:paraId="15BF08C1" w14:textId="0ECBC253" w:rsidR="00013C10" w:rsidRDefault="009D6185" w:rsidP="00D116BC">
            <w:pPr>
              <w:spacing w:after="90"/>
            </w:pPr>
            <w:r w:rsidRPr="009D6185">
              <w:t>Able to organise own research activities to deadline</w:t>
            </w:r>
            <w:r w:rsidR="00D747A2">
              <w:t>s</w:t>
            </w:r>
            <w:r w:rsidRPr="009D6185">
              <w:t xml:space="preserve"> and quality standards</w:t>
            </w:r>
          </w:p>
        </w:tc>
        <w:tc>
          <w:tcPr>
            <w:tcW w:w="3402" w:type="dxa"/>
          </w:tcPr>
          <w:p w14:paraId="15BF08C2" w14:textId="75D1989A" w:rsidR="00013C10" w:rsidRDefault="00013C10" w:rsidP="00343D93">
            <w:pPr>
              <w:spacing w:after="90"/>
            </w:pPr>
          </w:p>
        </w:tc>
        <w:tc>
          <w:tcPr>
            <w:tcW w:w="1330" w:type="dxa"/>
          </w:tcPr>
          <w:p w14:paraId="1E479A72" w14:textId="77777777" w:rsidR="00AD4A31" w:rsidRDefault="00AD4A31" w:rsidP="00AD4A31">
            <w:pPr>
              <w:spacing w:after="90"/>
            </w:pPr>
            <w:r>
              <w:t>CV,</w:t>
            </w:r>
          </w:p>
          <w:p w14:paraId="15BF08C3" w14:textId="3BFCCF1F" w:rsidR="00013C10" w:rsidRDefault="00AD4A31" w:rsidP="00AD4A31">
            <w:pPr>
              <w:spacing w:after="90"/>
            </w:pPr>
            <w:r>
              <w:t>publications, references, interview</w:t>
            </w:r>
          </w:p>
        </w:tc>
      </w:tr>
      <w:tr w:rsidR="0015218E"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76E7CF97" w:rsidR="00AD4A31"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216794B5" w14:textId="77777777" w:rsidR="00AD4A31" w:rsidRDefault="00AD4A31" w:rsidP="00AD4A31">
            <w:pPr>
              <w:spacing w:after="90"/>
            </w:pPr>
            <w:r>
              <w:t>CV,</w:t>
            </w:r>
          </w:p>
          <w:p w14:paraId="15BF08C8" w14:textId="1DC0B847" w:rsidR="00013C10" w:rsidRDefault="00AD4A31" w:rsidP="00AD4A31">
            <w:pPr>
              <w:spacing w:after="90"/>
            </w:pPr>
            <w:r>
              <w:t>publications, references, interview</w:t>
            </w:r>
          </w:p>
        </w:tc>
      </w:tr>
      <w:tr w:rsidR="0015218E"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9C6B687" w14:textId="7FFB645C" w:rsidR="00AD4A31" w:rsidRDefault="00AD4A31" w:rsidP="009D6185">
            <w:pPr>
              <w:spacing w:after="90"/>
            </w:pPr>
            <w:r w:rsidRPr="00AD4A31">
              <w:t>Experience with collaborative work</w:t>
            </w:r>
          </w:p>
          <w:p w14:paraId="15BF08CB" w14:textId="19219E68"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774A01EB" w14:textId="77777777" w:rsidR="00AD4A31" w:rsidRDefault="00AD4A31" w:rsidP="00AD4A31">
            <w:pPr>
              <w:spacing w:after="90"/>
            </w:pPr>
            <w:r>
              <w:t>CV,</w:t>
            </w:r>
          </w:p>
          <w:p w14:paraId="15BF08CD" w14:textId="6D388343" w:rsidR="00013C10" w:rsidRDefault="00AD4A31" w:rsidP="00AD4A31">
            <w:pPr>
              <w:spacing w:after="90"/>
            </w:pPr>
            <w:r>
              <w:t>publications, references, interview</w:t>
            </w:r>
          </w:p>
        </w:tc>
      </w:tr>
      <w:tr w:rsidR="0015218E"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771E61C0" w:rsidR="00013C10" w:rsidRDefault="00AD4A31" w:rsidP="00343D93">
            <w:pPr>
              <w:spacing w:after="90"/>
            </w:pPr>
            <w:r w:rsidRPr="00AD4A31">
              <w:t>Track record of writing research articles for publication in high quality journals</w:t>
            </w:r>
          </w:p>
        </w:tc>
        <w:tc>
          <w:tcPr>
            <w:tcW w:w="1330" w:type="dxa"/>
          </w:tcPr>
          <w:p w14:paraId="4AD14315" w14:textId="77777777" w:rsidR="00AD4A31" w:rsidRDefault="00AD4A31" w:rsidP="00AD4A31">
            <w:pPr>
              <w:spacing w:after="90"/>
            </w:pPr>
            <w:r>
              <w:t>CV,</w:t>
            </w:r>
          </w:p>
          <w:p w14:paraId="15BF08D2" w14:textId="59075DA9" w:rsidR="00013C10" w:rsidRDefault="00AD4A31" w:rsidP="00AD4A31">
            <w:pPr>
              <w:spacing w:after="90"/>
            </w:pPr>
            <w:r>
              <w:t>publications, references, interview</w:t>
            </w:r>
          </w:p>
        </w:tc>
      </w:tr>
      <w:tr w:rsidR="0015218E"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F78650A" w:rsidR="00013C10" w:rsidRDefault="00AD4A31" w:rsidP="00343D93">
            <w:pPr>
              <w:spacing w:after="90"/>
            </w:pPr>
            <w:r>
              <w:t>references, interview</w:t>
            </w:r>
          </w:p>
        </w:tc>
      </w:tr>
      <w:tr w:rsidR="0015218E"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1A2B1D4" w:rsidR="00013C10" w:rsidRDefault="00AD4A31"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lastRenderedPageBreak/>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82036C3" w:rsidR="00D3349E" w:rsidRDefault="00E646C1" w:rsidP="00E264FD">
            <w:sdt>
              <w:sdtPr>
                <w:id w:val="579254332"/>
                <w14:checkbox>
                  <w14:checked w14:val="1"/>
                  <w14:checkedState w14:val="2612" w14:font="MS Gothic"/>
                  <w14:uncheckedState w14:val="2610" w14:font="MS Gothic"/>
                </w14:checkbox>
              </w:sdtPr>
              <w:sdtEndPr/>
              <w:sdtContent>
                <w:r w:rsidR="00AD4A3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646C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7345D" w14:textId="77777777" w:rsidR="00E646C1" w:rsidRDefault="00E646C1">
      <w:r>
        <w:separator/>
      </w:r>
    </w:p>
    <w:p w14:paraId="3E40B890" w14:textId="77777777" w:rsidR="00E646C1" w:rsidRDefault="00E646C1"/>
  </w:endnote>
  <w:endnote w:type="continuationSeparator" w:id="0">
    <w:p w14:paraId="0554638A" w14:textId="77777777" w:rsidR="00E646C1" w:rsidRDefault="00E646C1">
      <w:r>
        <w:continuationSeparator/>
      </w:r>
    </w:p>
    <w:p w14:paraId="117B5D55" w14:textId="77777777" w:rsidR="00E646C1" w:rsidRDefault="00E64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26FD7B22" w:rsidR="00062768" w:rsidRDefault="00E646C1"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E7597E">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19636" w14:textId="77777777" w:rsidR="00E646C1" w:rsidRDefault="00E646C1">
      <w:r>
        <w:separator/>
      </w:r>
    </w:p>
    <w:p w14:paraId="581C4F63" w14:textId="77777777" w:rsidR="00E646C1" w:rsidRDefault="00E646C1"/>
  </w:footnote>
  <w:footnote w:type="continuationSeparator" w:id="0">
    <w:p w14:paraId="16036789" w14:textId="77777777" w:rsidR="00E646C1" w:rsidRDefault="00E646C1">
      <w:r>
        <w:continuationSeparator/>
      </w:r>
    </w:p>
    <w:p w14:paraId="1BA7BA1B" w14:textId="77777777" w:rsidR="00E646C1" w:rsidRDefault="00E64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val="en-US" w:eastAsia="en-US"/>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1709"/>
    <w:rsid w:val="0003386B"/>
    <w:rsid w:val="0005274A"/>
    <w:rsid w:val="00062768"/>
    <w:rsid w:val="00063081"/>
    <w:rsid w:val="000711B8"/>
    <w:rsid w:val="00071653"/>
    <w:rsid w:val="000824F4"/>
    <w:rsid w:val="000978E8"/>
    <w:rsid w:val="000B1DED"/>
    <w:rsid w:val="000B4E5A"/>
    <w:rsid w:val="000F0F8A"/>
    <w:rsid w:val="001054C3"/>
    <w:rsid w:val="0012209D"/>
    <w:rsid w:val="0015218E"/>
    <w:rsid w:val="001532E2"/>
    <w:rsid w:val="00155170"/>
    <w:rsid w:val="00156F2F"/>
    <w:rsid w:val="00171F75"/>
    <w:rsid w:val="0018144C"/>
    <w:rsid w:val="001840EA"/>
    <w:rsid w:val="0018555F"/>
    <w:rsid w:val="001B6986"/>
    <w:rsid w:val="001C1401"/>
    <w:rsid w:val="001C5C5C"/>
    <w:rsid w:val="001D0B37"/>
    <w:rsid w:val="001D5201"/>
    <w:rsid w:val="001E24BE"/>
    <w:rsid w:val="001E6C27"/>
    <w:rsid w:val="00202A60"/>
    <w:rsid w:val="00205458"/>
    <w:rsid w:val="00210087"/>
    <w:rsid w:val="00215981"/>
    <w:rsid w:val="00236BFE"/>
    <w:rsid w:val="00241441"/>
    <w:rsid w:val="0024539C"/>
    <w:rsid w:val="002457BE"/>
    <w:rsid w:val="00246BAD"/>
    <w:rsid w:val="00254722"/>
    <w:rsid w:val="002547F5"/>
    <w:rsid w:val="00257CC0"/>
    <w:rsid w:val="00260333"/>
    <w:rsid w:val="00260B1D"/>
    <w:rsid w:val="00266C6A"/>
    <w:rsid w:val="00280703"/>
    <w:rsid w:val="0028509A"/>
    <w:rsid w:val="00292237"/>
    <w:rsid w:val="0029789A"/>
    <w:rsid w:val="002A62C0"/>
    <w:rsid w:val="002A70BE"/>
    <w:rsid w:val="002B5D54"/>
    <w:rsid w:val="002C6198"/>
    <w:rsid w:val="002D4DF4"/>
    <w:rsid w:val="003025EC"/>
    <w:rsid w:val="00313CC8"/>
    <w:rsid w:val="003178D9"/>
    <w:rsid w:val="00321DE8"/>
    <w:rsid w:val="0034151E"/>
    <w:rsid w:val="00343D93"/>
    <w:rsid w:val="003628C7"/>
    <w:rsid w:val="00364B2C"/>
    <w:rsid w:val="003701F7"/>
    <w:rsid w:val="003B0262"/>
    <w:rsid w:val="003B7540"/>
    <w:rsid w:val="003C460F"/>
    <w:rsid w:val="003E0DEB"/>
    <w:rsid w:val="00401EAA"/>
    <w:rsid w:val="00407898"/>
    <w:rsid w:val="004212E9"/>
    <w:rsid w:val="004263FE"/>
    <w:rsid w:val="00463797"/>
    <w:rsid w:val="00474D00"/>
    <w:rsid w:val="0049624B"/>
    <w:rsid w:val="004B2A50"/>
    <w:rsid w:val="004B6A9C"/>
    <w:rsid w:val="004C0252"/>
    <w:rsid w:val="004C34D4"/>
    <w:rsid w:val="004F014E"/>
    <w:rsid w:val="0051744C"/>
    <w:rsid w:val="00524005"/>
    <w:rsid w:val="00524B83"/>
    <w:rsid w:val="00541CE0"/>
    <w:rsid w:val="005534E1"/>
    <w:rsid w:val="00570E4F"/>
    <w:rsid w:val="00573487"/>
    <w:rsid w:val="00580CBF"/>
    <w:rsid w:val="005907B3"/>
    <w:rsid w:val="005949FA"/>
    <w:rsid w:val="005B4F11"/>
    <w:rsid w:val="005D44D1"/>
    <w:rsid w:val="006249FD"/>
    <w:rsid w:val="00645BB7"/>
    <w:rsid w:val="00651280"/>
    <w:rsid w:val="00653F47"/>
    <w:rsid w:val="00680547"/>
    <w:rsid w:val="00695D76"/>
    <w:rsid w:val="006A11EF"/>
    <w:rsid w:val="006B1AF6"/>
    <w:rsid w:val="006E38E1"/>
    <w:rsid w:val="006F44EB"/>
    <w:rsid w:val="00702D64"/>
    <w:rsid w:val="0070376B"/>
    <w:rsid w:val="00746AEB"/>
    <w:rsid w:val="00761108"/>
    <w:rsid w:val="0079197B"/>
    <w:rsid w:val="00791A2A"/>
    <w:rsid w:val="007A15B1"/>
    <w:rsid w:val="007A7278"/>
    <w:rsid w:val="007C22CC"/>
    <w:rsid w:val="007C6FAA"/>
    <w:rsid w:val="007E1BF6"/>
    <w:rsid w:val="007E2D19"/>
    <w:rsid w:val="007E7E1A"/>
    <w:rsid w:val="007F2AEA"/>
    <w:rsid w:val="00813365"/>
    <w:rsid w:val="00813A2C"/>
    <w:rsid w:val="00815883"/>
    <w:rsid w:val="0082020C"/>
    <w:rsid w:val="0082075E"/>
    <w:rsid w:val="008212FD"/>
    <w:rsid w:val="00834638"/>
    <w:rsid w:val="008443D8"/>
    <w:rsid w:val="00854B1E"/>
    <w:rsid w:val="00856B8A"/>
    <w:rsid w:val="00860172"/>
    <w:rsid w:val="00876272"/>
    <w:rsid w:val="00883499"/>
    <w:rsid w:val="00885FD1"/>
    <w:rsid w:val="008A35C3"/>
    <w:rsid w:val="008C6167"/>
    <w:rsid w:val="008D52C9"/>
    <w:rsid w:val="008E3D67"/>
    <w:rsid w:val="008F03C7"/>
    <w:rsid w:val="008F4893"/>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67C24"/>
    <w:rsid w:val="00A925C0"/>
    <w:rsid w:val="00A95011"/>
    <w:rsid w:val="00AA3CB5"/>
    <w:rsid w:val="00AC2B17"/>
    <w:rsid w:val="00AD4A31"/>
    <w:rsid w:val="00AE1CA0"/>
    <w:rsid w:val="00AE39DC"/>
    <w:rsid w:val="00AE4DC4"/>
    <w:rsid w:val="00B01C41"/>
    <w:rsid w:val="00B430BB"/>
    <w:rsid w:val="00B71660"/>
    <w:rsid w:val="00B84C12"/>
    <w:rsid w:val="00BB4A42"/>
    <w:rsid w:val="00BB7845"/>
    <w:rsid w:val="00BF1CC6"/>
    <w:rsid w:val="00C3225D"/>
    <w:rsid w:val="00C47AC6"/>
    <w:rsid w:val="00C8158A"/>
    <w:rsid w:val="00C907D0"/>
    <w:rsid w:val="00C92D58"/>
    <w:rsid w:val="00CB1F23"/>
    <w:rsid w:val="00CD04F0"/>
    <w:rsid w:val="00CD108B"/>
    <w:rsid w:val="00CE3A26"/>
    <w:rsid w:val="00D00FAC"/>
    <w:rsid w:val="00D054B1"/>
    <w:rsid w:val="00D116BC"/>
    <w:rsid w:val="00D1422E"/>
    <w:rsid w:val="00D16D9D"/>
    <w:rsid w:val="00D31624"/>
    <w:rsid w:val="00D3349E"/>
    <w:rsid w:val="00D50D0D"/>
    <w:rsid w:val="00D54AA2"/>
    <w:rsid w:val="00D55315"/>
    <w:rsid w:val="00D5587F"/>
    <w:rsid w:val="00D65B56"/>
    <w:rsid w:val="00D67D41"/>
    <w:rsid w:val="00D747A2"/>
    <w:rsid w:val="00DC7A00"/>
    <w:rsid w:val="00E0060F"/>
    <w:rsid w:val="00E12A9B"/>
    <w:rsid w:val="00E25775"/>
    <w:rsid w:val="00E264FD"/>
    <w:rsid w:val="00E363B8"/>
    <w:rsid w:val="00E63AC1"/>
    <w:rsid w:val="00E646C1"/>
    <w:rsid w:val="00E7597E"/>
    <w:rsid w:val="00E91C0E"/>
    <w:rsid w:val="00E92136"/>
    <w:rsid w:val="00E96015"/>
    <w:rsid w:val="00ED2E52"/>
    <w:rsid w:val="00F01EA0"/>
    <w:rsid w:val="00F378D2"/>
    <w:rsid w:val="00F84583"/>
    <w:rsid w:val="00F85359"/>
    <w:rsid w:val="00F85DED"/>
    <w:rsid w:val="00F90F90"/>
    <w:rsid w:val="00FB7297"/>
    <w:rsid w:val="00FC2ADA"/>
    <w:rsid w:val="00FD5668"/>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06685900">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2AB41-3728-8244-973E-7F1983CE58B7}">
  <ds:schemaRefs>
    <ds:schemaRef ds:uri="http://schemas.openxmlformats.org/officeDocument/2006/bibliography"/>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Justin Sheffield</cp:lastModifiedBy>
  <cp:revision>8</cp:revision>
  <cp:lastPrinted>2008-01-14T17:11:00Z</cp:lastPrinted>
  <dcterms:created xsi:type="dcterms:W3CDTF">2022-11-09T20:53:00Z</dcterms:created>
  <dcterms:modified xsi:type="dcterms:W3CDTF">2022-11-18T14:36:00Z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